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Table #</w:t>
      </w:r>
    </w:p>
    <w:p w:rsidR="008242A9"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 xml:space="preserve">Panel </w:t>
      </w:r>
      <w:r w:rsidR="003B613A">
        <w:rPr>
          <w:rFonts w:ascii="Times New Roman" w:hAnsi="Times New Roman" w:cs="Times New Roman"/>
          <w:b/>
          <w:sz w:val="32"/>
          <w:szCs w:val="32"/>
        </w:rPr>
        <w:t>3</w:t>
      </w:r>
      <w:r w:rsidR="003D4174">
        <w:rPr>
          <w:rFonts w:ascii="Times New Roman" w:hAnsi="Times New Roman" w:cs="Times New Roman"/>
          <w:b/>
          <w:sz w:val="32"/>
          <w:szCs w:val="32"/>
        </w:rPr>
        <w:t xml:space="preserve">, </w:t>
      </w:r>
      <w:r w:rsidR="003B613A">
        <w:rPr>
          <w:rFonts w:ascii="Times New Roman" w:hAnsi="Times New Roman" w:cs="Times New Roman"/>
          <w:b/>
          <w:sz w:val="32"/>
          <w:szCs w:val="32"/>
        </w:rPr>
        <w:t>National Security</w:t>
      </w:r>
      <w:r w:rsidR="009B26C8" w:rsidRPr="0025195D">
        <w:rPr>
          <w:rFonts w:ascii="Times New Roman" w:hAnsi="Times New Roman" w:cs="Times New Roman"/>
          <w:b/>
          <w:sz w:val="32"/>
          <w:szCs w:val="32"/>
        </w:rPr>
        <w:t xml:space="preserve"> </w:t>
      </w:r>
    </w:p>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Note taker name</w:t>
      </w:r>
      <w:r w:rsidR="00367D53">
        <w:rPr>
          <w:rFonts w:ascii="Times New Roman" w:hAnsi="Times New Roman" w:cs="Times New Roman"/>
          <w:b/>
          <w:sz w:val="32"/>
          <w:szCs w:val="32"/>
        </w:rPr>
        <w:t xml:space="preserve"> Ray Toll</w:t>
      </w:r>
      <w:bookmarkStart w:id="0" w:name="_GoBack"/>
      <w:bookmarkEnd w:id="0"/>
    </w:p>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Moderator</w:t>
      </w:r>
      <w:r w:rsidR="00367D53">
        <w:rPr>
          <w:rFonts w:ascii="Times New Roman" w:hAnsi="Times New Roman" w:cs="Times New Roman"/>
          <w:b/>
          <w:sz w:val="32"/>
          <w:szCs w:val="32"/>
        </w:rPr>
        <w:t xml:space="preserve"> </w:t>
      </w:r>
      <w:proofErr w:type="spellStart"/>
      <w:r w:rsidR="00367D53" w:rsidRPr="00367D53">
        <w:rPr>
          <w:rFonts w:ascii="Times New Roman" w:hAnsi="Times New Roman" w:cs="Times New Roman"/>
          <w:b/>
          <w:sz w:val="32"/>
          <w:szCs w:val="32"/>
        </w:rPr>
        <w:t>Wie</w:t>
      </w:r>
      <w:proofErr w:type="spellEnd"/>
      <w:r w:rsidR="00367D53" w:rsidRPr="00367D53">
        <w:rPr>
          <w:rFonts w:ascii="Times New Roman" w:hAnsi="Times New Roman" w:cs="Times New Roman"/>
          <w:b/>
          <w:sz w:val="32"/>
          <w:szCs w:val="32"/>
        </w:rPr>
        <w:t xml:space="preserve"> Yusuf</w:t>
      </w:r>
    </w:p>
    <w:p w:rsidR="0025195D" w:rsidRPr="0025195D" w:rsidRDefault="0025195D" w:rsidP="009A695D">
      <w:pPr>
        <w:rPr>
          <w:rFonts w:ascii="Times New Roman" w:hAnsi="Times New Roman" w:cs="Times New Roman"/>
        </w:rPr>
      </w:pPr>
    </w:p>
    <w:p w:rsidR="0025195D" w:rsidRPr="0025195D" w:rsidRDefault="0025195D" w:rsidP="009A695D">
      <w:pPr>
        <w:rPr>
          <w:rFonts w:ascii="Times New Roman" w:hAnsi="Times New Roman" w:cs="Times New Roman"/>
        </w:rPr>
      </w:pPr>
    </w:p>
    <w:p w:rsidR="00246DD0" w:rsidRPr="00CF31E6" w:rsidRDefault="0025195D" w:rsidP="00246DD0">
      <w:pPr>
        <w:rPr>
          <w:rFonts w:ascii="Times New Roman" w:hAnsi="Times New Roman" w:cs="Times New Roman"/>
          <w:i/>
        </w:rPr>
      </w:pPr>
      <w:r w:rsidRPr="00CF31E6">
        <w:rPr>
          <w:rFonts w:ascii="Times New Roman" w:hAnsi="Times New Roman" w:cs="Times New Roman"/>
          <w:b/>
          <w:i/>
        </w:rPr>
        <w:t>Question 1</w:t>
      </w:r>
      <w:r>
        <w:rPr>
          <w:rFonts w:ascii="Times New Roman" w:hAnsi="Times New Roman" w:cs="Times New Roman"/>
          <w:i/>
        </w:rPr>
        <w:t xml:space="preserve">: </w:t>
      </w:r>
      <w:r w:rsidR="00270F4F" w:rsidRPr="00CF31E6">
        <w:rPr>
          <w:rFonts w:ascii="Times New Roman" w:hAnsi="Times New Roman" w:cs="Times New Roman"/>
          <w:i/>
        </w:rPr>
        <w:t xml:space="preserve">How should projected sea level rise over the lifespan of new or replacement infrastructure </w:t>
      </w:r>
      <w:proofErr w:type="gramStart"/>
      <w:r w:rsidR="00270F4F" w:rsidRPr="00CF31E6">
        <w:rPr>
          <w:rFonts w:ascii="Times New Roman" w:hAnsi="Times New Roman" w:cs="Times New Roman"/>
          <w:i/>
        </w:rPr>
        <w:t>be</w:t>
      </w:r>
      <w:proofErr w:type="gramEnd"/>
      <w:r w:rsidR="00270F4F" w:rsidRPr="00CF31E6">
        <w:rPr>
          <w:rFonts w:ascii="Times New Roman" w:hAnsi="Times New Roman" w:cs="Times New Roman"/>
          <w:i/>
        </w:rPr>
        <w:t xml:space="preserve"> factored into the design of new facilities, and should it be a factor in prioritizing projects?</w:t>
      </w:r>
    </w:p>
    <w:p w:rsidR="0025195D" w:rsidRDefault="003D4174" w:rsidP="009A695D">
      <w:pPr>
        <w:rPr>
          <w:rFonts w:ascii="Times New Roman" w:hAnsi="Times New Roman" w:cs="Times New Roman"/>
          <w:i/>
        </w:rPr>
      </w:pPr>
      <w:r w:rsidRPr="00872175">
        <w:rPr>
          <w:rFonts w:asciiTheme="majorHAnsi" w:hAnsiTheme="majorHAnsi" w:cs="Tahoma"/>
        </w:rPr>
        <w:t> </w:t>
      </w:r>
    </w:p>
    <w:p w:rsidR="0025195D" w:rsidRPr="007416D7" w:rsidRDefault="00CD5D73" w:rsidP="009A695D">
      <w:pPr>
        <w:rPr>
          <w:rFonts w:ascii="Times New Roman" w:hAnsi="Times New Roman" w:cs="Times New Roman"/>
          <w:i/>
          <w:color w:val="1F497D" w:themeColor="text2"/>
        </w:rPr>
      </w:pPr>
      <w:r>
        <w:rPr>
          <w:rFonts w:ascii="Times New Roman" w:hAnsi="Times New Roman" w:cs="Times New Roman"/>
          <w:b/>
          <w:i/>
          <w:kern w:val="0"/>
        </w:rPr>
        <w:t>Answer/Notes</w:t>
      </w:r>
      <w:r w:rsidR="0025195D" w:rsidRPr="00CF31E6">
        <w:rPr>
          <w:rFonts w:ascii="Times New Roman" w:hAnsi="Times New Roman" w:cs="Times New Roman"/>
          <w:b/>
          <w:i/>
        </w:rPr>
        <w:t>:</w:t>
      </w:r>
      <w:r w:rsidR="003D4174" w:rsidRPr="00CF31E6">
        <w:rPr>
          <w:rFonts w:asciiTheme="majorHAnsi" w:hAnsiTheme="majorHAnsi" w:cs="Calibri"/>
          <w:b/>
          <w:color w:val="15366B"/>
        </w:rPr>
        <w:t xml:space="preserve"> </w:t>
      </w:r>
      <w:r w:rsidR="007416D7">
        <w:rPr>
          <w:rFonts w:asciiTheme="majorHAnsi" w:hAnsiTheme="majorHAnsi" w:cs="Calibri"/>
          <w:color w:val="1F497D" w:themeColor="text2"/>
        </w:rPr>
        <w:t xml:space="preserve">Impact on infrastructure, and prioritizing facilities, and that the core function is not compromised. New design can accommodate beyond the normal threshold of tolerance. </w:t>
      </w:r>
    </w:p>
    <w:p w:rsidR="0025195D" w:rsidRDefault="0025195D" w:rsidP="009A695D">
      <w:pPr>
        <w:rPr>
          <w:rFonts w:ascii="Times New Roman" w:hAnsi="Times New Roman" w:cs="Times New Roman"/>
          <w:i/>
        </w:rPr>
      </w:pPr>
    </w:p>
    <w:p w:rsidR="00270F4F" w:rsidRDefault="0025195D" w:rsidP="00270F4F">
      <w:pPr>
        <w:rPr>
          <w:rFonts w:ascii="Times New Roman" w:hAnsi="Times New Roman" w:cs="Times New Roman"/>
        </w:rPr>
      </w:pPr>
      <w:r w:rsidRPr="00CF31E6">
        <w:rPr>
          <w:rFonts w:ascii="Times New Roman" w:hAnsi="Times New Roman" w:cs="Times New Roman"/>
          <w:b/>
          <w:i/>
        </w:rPr>
        <w:t>Question 2:</w:t>
      </w:r>
      <w:r w:rsidR="003D4174" w:rsidRPr="00246DD0">
        <w:rPr>
          <w:rFonts w:ascii="Times New Roman" w:hAnsi="Times New Roman" w:cs="Times New Roman"/>
          <w:i/>
        </w:rPr>
        <w:t xml:space="preserve"> </w:t>
      </w:r>
      <w:r w:rsidR="00270F4F" w:rsidRPr="00CF31E6">
        <w:rPr>
          <w:rFonts w:ascii="Times New Roman" w:hAnsi="Times New Roman" w:cs="Times New Roman"/>
          <w:i/>
        </w:rPr>
        <w:t>Should assessments of the vulnerability of military bases, port facilities, shipyards and other coastal facilities to sea level rise, and adaptation planning for them, include local and regional critical infrastructures, such as electrical power, transportation, and water and sanitation systems?  What entity should take the lead in assessments of critical infrastructures, given that their ownership and operation cuts across a wide range of private and public sector organizations?</w:t>
      </w:r>
    </w:p>
    <w:p w:rsidR="00CD5D73" w:rsidRDefault="00CD5D73" w:rsidP="009A695D">
      <w:pPr>
        <w:rPr>
          <w:rFonts w:ascii="Times New Roman" w:hAnsi="Times New Roman" w:cs="Times New Roman"/>
          <w:b/>
          <w:i/>
          <w:kern w:val="0"/>
        </w:rPr>
      </w:pPr>
    </w:p>
    <w:p w:rsidR="007416D7" w:rsidRPr="007416D7" w:rsidRDefault="00CD5D73" w:rsidP="009A695D">
      <w:pPr>
        <w:rPr>
          <w:rFonts w:ascii="Times New Roman" w:hAnsi="Times New Roman" w:cs="Times New Roman"/>
          <w:color w:val="1F497D" w:themeColor="text2"/>
        </w:rPr>
      </w:pPr>
      <w:r>
        <w:rPr>
          <w:rFonts w:ascii="Times New Roman" w:hAnsi="Times New Roman" w:cs="Times New Roman"/>
          <w:b/>
          <w:i/>
          <w:kern w:val="0"/>
        </w:rPr>
        <w:t>Answer/Notes</w:t>
      </w:r>
      <w:r w:rsidR="0025195D" w:rsidRPr="00CF31E6">
        <w:rPr>
          <w:rFonts w:ascii="Times New Roman" w:hAnsi="Times New Roman" w:cs="Times New Roman"/>
          <w:b/>
          <w:i/>
        </w:rPr>
        <w:t>:</w:t>
      </w:r>
      <w:r w:rsidR="007416D7">
        <w:rPr>
          <w:rFonts w:ascii="Times New Roman" w:hAnsi="Times New Roman" w:cs="Times New Roman"/>
        </w:rPr>
        <w:t xml:space="preserve"> </w:t>
      </w:r>
      <w:r w:rsidR="007416D7">
        <w:rPr>
          <w:rFonts w:ascii="Times New Roman" w:hAnsi="Times New Roman" w:cs="Times New Roman"/>
          <w:color w:val="1F497D" w:themeColor="text2"/>
        </w:rPr>
        <w:t xml:space="preserve">Absolutely! Need a partnership. Idea of a Cooperative Institute makes sense. </w:t>
      </w:r>
    </w:p>
    <w:p w:rsidR="0025195D" w:rsidRDefault="0025195D" w:rsidP="009A695D">
      <w:pPr>
        <w:rPr>
          <w:rFonts w:ascii="Times New Roman" w:hAnsi="Times New Roman" w:cs="Times New Roman"/>
          <w:i/>
        </w:rPr>
      </w:pPr>
    </w:p>
    <w:p w:rsidR="00270F4F" w:rsidRPr="00CF31E6" w:rsidRDefault="0025195D" w:rsidP="00270F4F">
      <w:pPr>
        <w:rPr>
          <w:rFonts w:ascii="Times New Roman" w:hAnsi="Times New Roman" w:cs="Times New Roman"/>
          <w:i/>
        </w:rPr>
      </w:pPr>
      <w:r w:rsidRPr="00CF31E6">
        <w:rPr>
          <w:rFonts w:ascii="Times New Roman" w:hAnsi="Times New Roman" w:cs="Times New Roman"/>
          <w:b/>
          <w:i/>
        </w:rPr>
        <w:t>Question 3</w:t>
      </w:r>
      <w:r>
        <w:rPr>
          <w:rFonts w:ascii="Times New Roman" w:hAnsi="Times New Roman" w:cs="Times New Roman"/>
          <w:i/>
        </w:rPr>
        <w:t>:</w:t>
      </w:r>
      <w:r w:rsidR="003D4174" w:rsidRPr="003D4174">
        <w:rPr>
          <w:rFonts w:asciiTheme="majorHAnsi" w:hAnsiTheme="majorHAnsi" w:cs="Tahoma"/>
        </w:rPr>
        <w:t xml:space="preserve"> </w:t>
      </w:r>
      <w:r w:rsidR="00270F4F" w:rsidRPr="00CF31E6">
        <w:rPr>
          <w:rFonts w:ascii="Times New Roman" w:hAnsi="Times New Roman" w:cs="Times New Roman"/>
          <w:i/>
        </w:rPr>
        <w:t>Where should future research on the impact of sea level rise and adaptation to sea level rise be focused, and what are the opportunities for collaboration on research and the development of adaptation strategies and measures – both international, and among government, private sector and academic institutions?</w:t>
      </w:r>
    </w:p>
    <w:p w:rsidR="0025195D" w:rsidRDefault="0025195D" w:rsidP="009A695D">
      <w:pPr>
        <w:rPr>
          <w:rFonts w:ascii="Times New Roman" w:hAnsi="Times New Roman" w:cs="Times New Roman"/>
          <w:i/>
        </w:rPr>
      </w:pPr>
    </w:p>
    <w:p w:rsidR="0025195D" w:rsidRPr="007416D7" w:rsidRDefault="00CD5D73" w:rsidP="009A695D">
      <w:pPr>
        <w:rPr>
          <w:rFonts w:ascii="Times New Roman" w:hAnsi="Times New Roman" w:cs="Times New Roman"/>
          <w:color w:val="1F497D" w:themeColor="text2"/>
        </w:rPr>
      </w:pPr>
      <w:r>
        <w:rPr>
          <w:rFonts w:ascii="Times New Roman" w:hAnsi="Times New Roman" w:cs="Times New Roman"/>
          <w:b/>
          <w:i/>
          <w:kern w:val="0"/>
        </w:rPr>
        <w:t>Answer/Notes</w:t>
      </w:r>
      <w:r w:rsidR="0025195D" w:rsidRPr="00CF31E6">
        <w:rPr>
          <w:rFonts w:ascii="Times New Roman" w:hAnsi="Times New Roman" w:cs="Times New Roman"/>
          <w:b/>
          <w:i/>
        </w:rPr>
        <w:t>:</w:t>
      </w:r>
      <w:r w:rsidR="007416D7">
        <w:rPr>
          <w:rFonts w:ascii="Times New Roman" w:hAnsi="Times New Roman" w:cs="Times New Roman"/>
        </w:rPr>
        <w:t xml:space="preserve"> </w:t>
      </w:r>
      <w:r w:rsidR="00FB22A1">
        <w:rPr>
          <w:rFonts w:ascii="Times New Roman" w:hAnsi="Times New Roman" w:cs="Times New Roman"/>
          <w:color w:val="1F497D" w:themeColor="text2"/>
        </w:rPr>
        <w:t xml:space="preserve">Post PANAMEX will require as Hampton Roads competes for increased commerce. New dock design and ship design. </w:t>
      </w:r>
      <w:proofErr w:type="gramStart"/>
      <w:r w:rsidR="00FB22A1">
        <w:rPr>
          <w:rFonts w:ascii="Times New Roman" w:hAnsi="Times New Roman" w:cs="Times New Roman"/>
          <w:color w:val="1F497D" w:themeColor="text2"/>
        </w:rPr>
        <w:t>Governance structure – Port Authority, Navy, commercial.</w:t>
      </w:r>
      <w:proofErr w:type="gramEnd"/>
    </w:p>
    <w:p w:rsidR="0025195D" w:rsidRDefault="0025195D" w:rsidP="009A695D">
      <w:pPr>
        <w:rPr>
          <w:rFonts w:ascii="Times New Roman" w:hAnsi="Times New Roman" w:cs="Times New Roman"/>
          <w:i/>
        </w:rPr>
      </w:pPr>
    </w:p>
    <w:p w:rsidR="0025195D" w:rsidRPr="00CF31E6" w:rsidRDefault="0025195D" w:rsidP="009A695D">
      <w:pPr>
        <w:rPr>
          <w:rFonts w:ascii="Times New Roman" w:hAnsi="Times New Roman" w:cs="Times New Roman"/>
          <w:i/>
        </w:rPr>
      </w:pPr>
      <w:r w:rsidRPr="00CF31E6">
        <w:rPr>
          <w:rFonts w:ascii="Times New Roman" w:hAnsi="Times New Roman" w:cs="Times New Roman"/>
          <w:b/>
          <w:i/>
        </w:rPr>
        <w:lastRenderedPageBreak/>
        <w:t>General Question</w:t>
      </w:r>
      <w:r>
        <w:rPr>
          <w:rFonts w:ascii="Times New Roman" w:hAnsi="Times New Roman" w:cs="Times New Roman"/>
          <w:i/>
        </w:rPr>
        <w:t xml:space="preserve">: </w:t>
      </w:r>
      <w:r w:rsidR="003D4174" w:rsidRPr="00CF31E6">
        <w:rPr>
          <w:rFonts w:ascii="Times New Roman" w:hAnsi="Times New Roman" w:cs="Times New Roman"/>
          <w:i/>
        </w:rPr>
        <w:t>Given what you've learned during this panel, what types of collaborative research and action might be most useful in affecting adaptive policy?</w:t>
      </w:r>
    </w:p>
    <w:p w:rsidR="00CD5D73" w:rsidRDefault="00CD5D73" w:rsidP="009A695D">
      <w:pPr>
        <w:rPr>
          <w:rFonts w:ascii="Times New Roman" w:hAnsi="Times New Roman" w:cs="Times New Roman"/>
          <w:b/>
          <w:i/>
          <w:kern w:val="0"/>
        </w:rPr>
      </w:pPr>
    </w:p>
    <w:p w:rsidR="00246DD0" w:rsidRPr="00FB22A1" w:rsidRDefault="00CD5D73" w:rsidP="009A695D">
      <w:pPr>
        <w:rPr>
          <w:rFonts w:ascii="Times New Roman" w:hAnsi="Times New Roman" w:cs="Times New Roman"/>
        </w:rPr>
      </w:pPr>
      <w:r>
        <w:rPr>
          <w:rFonts w:ascii="Times New Roman" w:hAnsi="Times New Roman" w:cs="Times New Roman"/>
          <w:b/>
          <w:i/>
          <w:kern w:val="0"/>
        </w:rPr>
        <w:t>Answer/Notes</w:t>
      </w:r>
      <w:r w:rsidR="00246DD0" w:rsidRPr="00CF31E6">
        <w:rPr>
          <w:rFonts w:ascii="Times New Roman" w:hAnsi="Times New Roman" w:cs="Times New Roman"/>
          <w:b/>
          <w:i/>
        </w:rPr>
        <w:t>:</w:t>
      </w:r>
      <w:r w:rsidR="00FB22A1">
        <w:rPr>
          <w:rFonts w:ascii="Times New Roman" w:hAnsi="Times New Roman" w:cs="Times New Roman"/>
        </w:rPr>
        <w:t xml:space="preserve"> </w:t>
      </w:r>
      <w:r w:rsidR="00FB22A1" w:rsidRPr="00FB22A1">
        <w:rPr>
          <w:rFonts w:ascii="Times New Roman" w:hAnsi="Times New Roman" w:cs="Times New Roman"/>
          <w:color w:val="1F497D" w:themeColor="text2"/>
        </w:rPr>
        <w:t xml:space="preserve">Collaborative Institute, public health, </w:t>
      </w:r>
      <w:r w:rsidR="00FB22A1">
        <w:rPr>
          <w:rFonts w:ascii="Times New Roman" w:hAnsi="Times New Roman" w:cs="Times New Roman"/>
          <w:color w:val="1F497D" w:themeColor="text2"/>
        </w:rPr>
        <w:t>operational readiness, tourism</w:t>
      </w:r>
      <w:r w:rsidR="00DB5CFA">
        <w:rPr>
          <w:rFonts w:ascii="Times New Roman" w:hAnsi="Times New Roman" w:cs="Times New Roman"/>
          <w:color w:val="1F497D" w:themeColor="text2"/>
        </w:rPr>
        <w:t>, research on what gets left behind. Retreating…</w:t>
      </w:r>
    </w:p>
    <w:p w:rsidR="0025195D" w:rsidRDefault="0025195D" w:rsidP="009A695D">
      <w:pPr>
        <w:rPr>
          <w:rFonts w:ascii="Times New Roman" w:hAnsi="Times New Roman" w:cs="Times New Roman"/>
          <w:i/>
        </w:rPr>
      </w:pPr>
    </w:p>
    <w:p w:rsidR="0025195D" w:rsidRPr="00DB5CFA" w:rsidRDefault="0025195D" w:rsidP="009A695D">
      <w:pPr>
        <w:rPr>
          <w:rFonts w:ascii="Times New Roman" w:hAnsi="Times New Roman" w:cs="Times New Roman"/>
          <w:color w:val="1F497D" w:themeColor="text2"/>
        </w:rPr>
      </w:pPr>
      <w:r>
        <w:rPr>
          <w:rFonts w:ascii="Times New Roman" w:hAnsi="Times New Roman" w:cs="Times New Roman"/>
          <w:i/>
        </w:rPr>
        <w:t>Consensus Points:</w:t>
      </w:r>
      <w:r w:rsidR="00DB5CFA">
        <w:rPr>
          <w:rFonts w:ascii="Times New Roman" w:hAnsi="Times New Roman" w:cs="Times New Roman"/>
        </w:rPr>
        <w:t xml:space="preserve"> </w:t>
      </w:r>
      <w:r w:rsidR="00DB5CFA">
        <w:rPr>
          <w:rFonts w:ascii="Times New Roman" w:hAnsi="Times New Roman" w:cs="Times New Roman"/>
          <w:color w:val="1F497D" w:themeColor="text2"/>
        </w:rPr>
        <w:t xml:space="preserve">Partnerships are </w:t>
      </w:r>
      <w:proofErr w:type="gramStart"/>
      <w:r w:rsidR="00DB5CFA">
        <w:rPr>
          <w:rFonts w:ascii="Times New Roman" w:hAnsi="Times New Roman" w:cs="Times New Roman"/>
          <w:color w:val="1F497D" w:themeColor="text2"/>
        </w:rPr>
        <w:t>key</w:t>
      </w:r>
      <w:proofErr w:type="gramEnd"/>
      <w:r w:rsidR="00DB5CFA">
        <w:rPr>
          <w:rFonts w:ascii="Times New Roman" w:hAnsi="Times New Roman" w:cs="Times New Roman"/>
          <w:color w:val="1F497D" w:themeColor="text2"/>
        </w:rPr>
        <w:t xml:space="preserve">. </w:t>
      </w:r>
    </w:p>
    <w:p w:rsidR="0025195D" w:rsidRDefault="0025195D" w:rsidP="009A695D">
      <w:pPr>
        <w:rPr>
          <w:rFonts w:ascii="Times New Roman" w:hAnsi="Times New Roman" w:cs="Times New Roman"/>
          <w:i/>
        </w:rPr>
      </w:pPr>
    </w:p>
    <w:p w:rsidR="0025195D" w:rsidRPr="00DB5CFA" w:rsidRDefault="0025195D" w:rsidP="009A695D">
      <w:pPr>
        <w:rPr>
          <w:rFonts w:ascii="Times New Roman" w:hAnsi="Times New Roman" w:cs="Times New Roman"/>
          <w:color w:val="1F497D" w:themeColor="text2"/>
        </w:rPr>
      </w:pPr>
      <w:r>
        <w:rPr>
          <w:rFonts w:ascii="Times New Roman" w:hAnsi="Times New Roman" w:cs="Times New Roman"/>
          <w:i/>
        </w:rPr>
        <w:t>Takeaways/Action Items:</w:t>
      </w:r>
      <w:r w:rsidR="00DB5CFA">
        <w:rPr>
          <w:rFonts w:ascii="Times New Roman" w:hAnsi="Times New Roman" w:cs="Times New Roman"/>
        </w:rPr>
        <w:t xml:space="preserve"> </w:t>
      </w:r>
      <w:r w:rsidR="00DB5CFA">
        <w:rPr>
          <w:rFonts w:ascii="Times New Roman" w:hAnsi="Times New Roman" w:cs="Times New Roman"/>
          <w:color w:val="1F497D" w:themeColor="text2"/>
        </w:rPr>
        <w:t xml:space="preserve">Look for partnership ideas with Navy, Norfolk, </w:t>
      </w:r>
      <w:proofErr w:type="gramStart"/>
      <w:r w:rsidR="00DB5CFA">
        <w:rPr>
          <w:rFonts w:ascii="Times New Roman" w:hAnsi="Times New Roman" w:cs="Times New Roman"/>
          <w:color w:val="1F497D" w:themeColor="text2"/>
        </w:rPr>
        <w:t>Port</w:t>
      </w:r>
      <w:proofErr w:type="gramEnd"/>
      <w:r w:rsidR="00DB5CFA">
        <w:rPr>
          <w:rFonts w:ascii="Times New Roman" w:hAnsi="Times New Roman" w:cs="Times New Roman"/>
          <w:color w:val="1F497D" w:themeColor="text2"/>
        </w:rPr>
        <w:t xml:space="preserve"> Authority. </w:t>
      </w:r>
      <w:proofErr w:type="gramStart"/>
      <w:r w:rsidR="00DB5CFA">
        <w:rPr>
          <w:rFonts w:ascii="Times New Roman" w:hAnsi="Times New Roman" w:cs="Times New Roman"/>
          <w:color w:val="1F497D" w:themeColor="text2"/>
        </w:rPr>
        <w:t>Neither can do this in a vacuum.</w:t>
      </w:r>
      <w:proofErr w:type="gramEnd"/>
      <w:r w:rsidR="00DB5CFA">
        <w:rPr>
          <w:rFonts w:ascii="Times New Roman" w:hAnsi="Times New Roman" w:cs="Times New Roman"/>
          <w:color w:val="1F497D" w:themeColor="text2"/>
        </w:rPr>
        <w:t xml:space="preserve"> </w:t>
      </w:r>
    </w:p>
    <w:p w:rsidR="0025195D"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Points of dissent:</w:t>
      </w:r>
    </w:p>
    <w:p w:rsidR="0025195D"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Miscellaneous/Interesting:</w:t>
      </w:r>
    </w:p>
    <w:p w:rsidR="0025195D" w:rsidRPr="0025195D" w:rsidRDefault="0025195D" w:rsidP="009A695D">
      <w:pPr>
        <w:rPr>
          <w:rFonts w:ascii="Times New Roman" w:hAnsi="Times New Roman" w:cs="Times New Roman"/>
          <w:i/>
        </w:rPr>
      </w:pPr>
    </w:p>
    <w:sectPr w:rsidR="0025195D" w:rsidRPr="0025195D" w:rsidSect="008242A9">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E5D99"/>
    <w:multiLevelType w:val="hybridMultilevel"/>
    <w:tmpl w:val="F6FA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A9"/>
    <w:rsid w:val="00143C7B"/>
    <w:rsid w:val="00246DD0"/>
    <w:rsid w:val="0025195D"/>
    <w:rsid w:val="00270F4F"/>
    <w:rsid w:val="00276FF8"/>
    <w:rsid w:val="002A27D7"/>
    <w:rsid w:val="00367D53"/>
    <w:rsid w:val="003B613A"/>
    <w:rsid w:val="003D4174"/>
    <w:rsid w:val="00567A0C"/>
    <w:rsid w:val="006E5488"/>
    <w:rsid w:val="007416D7"/>
    <w:rsid w:val="008242A9"/>
    <w:rsid w:val="009A695D"/>
    <w:rsid w:val="009B26C8"/>
    <w:rsid w:val="00A92C80"/>
    <w:rsid w:val="00BC7734"/>
    <w:rsid w:val="00BE5C81"/>
    <w:rsid w:val="00C40513"/>
    <w:rsid w:val="00CD5D73"/>
    <w:rsid w:val="00CF31E6"/>
    <w:rsid w:val="00DB5CFA"/>
    <w:rsid w:val="00DD1FEE"/>
    <w:rsid w:val="00FB22A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Ray Toll</cp:lastModifiedBy>
  <cp:revision>2</cp:revision>
  <dcterms:created xsi:type="dcterms:W3CDTF">2013-10-30T18:47:00Z</dcterms:created>
  <dcterms:modified xsi:type="dcterms:W3CDTF">2013-10-30T18:47:00Z</dcterms:modified>
</cp:coreProperties>
</file>